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93631" w:rsidTr="000936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3631" w:rsidRDefault="00093631">
            <w:pPr>
              <w:pStyle w:val="ConsPlusNormal"/>
              <w:outlineLvl w:val="0"/>
            </w:pPr>
            <w:bookmarkStart w:id="0" w:name="_GoBack"/>
            <w:bookmarkEnd w:id="0"/>
            <w:r>
              <w:t>26 декабря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93631" w:rsidRDefault="00093631">
            <w:pPr>
              <w:pStyle w:val="ConsPlusNormal"/>
              <w:jc w:val="right"/>
              <w:outlineLvl w:val="0"/>
            </w:pPr>
            <w:r>
              <w:t>N 491-уг</w:t>
            </w:r>
          </w:p>
        </w:tc>
      </w:tr>
    </w:tbl>
    <w:p w:rsidR="00093631" w:rsidRDefault="000936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631" w:rsidRDefault="00093631">
      <w:pPr>
        <w:pStyle w:val="ConsPlusNormal"/>
        <w:jc w:val="both"/>
      </w:pPr>
    </w:p>
    <w:p w:rsidR="00093631" w:rsidRDefault="00093631">
      <w:pPr>
        <w:pStyle w:val="ConsPlusTitle"/>
        <w:jc w:val="center"/>
      </w:pPr>
      <w:r>
        <w:t>УКАЗ</w:t>
      </w:r>
    </w:p>
    <w:p w:rsidR="00093631" w:rsidRDefault="00093631">
      <w:pPr>
        <w:pStyle w:val="ConsPlusTitle"/>
        <w:jc w:val="center"/>
      </w:pPr>
    </w:p>
    <w:p w:rsidR="00093631" w:rsidRDefault="00093631">
      <w:pPr>
        <w:pStyle w:val="ConsPlusTitle"/>
        <w:jc w:val="center"/>
      </w:pPr>
      <w:r>
        <w:t>ГУБЕРНАТОРА ИРКУТСКОЙ ОБЛАСТИ</w:t>
      </w:r>
    </w:p>
    <w:p w:rsidR="00093631" w:rsidRDefault="00093631">
      <w:pPr>
        <w:pStyle w:val="ConsPlusTitle"/>
        <w:jc w:val="center"/>
      </w:pPr>
    </w:p>
    <w:p w:rsidR="00093631" w:rsidRDefault="00093631">
      <w:pPr>
        <w:pStyle w:val="ConsPlusTitle"/>
        <w:jc w:val="center"/>
      </w:pPr>
      <w:r>
        <w:t>О ПЕРЕЧНЕ ДОЛЖНОСТЕЙ ГОСУДАРСТВЕННОЙ ГРАЖДАНСКОЙ СЛУЖБЫ</w:t>
      </w:r>
    </w:p>
    <w:p w:rsidR="00093631" w:rsidRDefault="00093631">
      <w:pPr>
        <w:pStyle w:val="ConsPlusTitle"/>
        <w:jc w:val="center"/>
      </w:pPr>
      <w:r>
        <w:t>ИРКУТСКОЙ ОБЛАСТИ</w:t>
      </w:r>
    </w:p>
    <w:p w:rsidR="00093631" w:rsidRDefault="000936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936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3631" w:rsidRDefault="000936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3631" w:rsidRDefault="00093631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Иркутской области</w:t>
            </w:r>
          </w:p>
          <w:p w:rsidR="00093631" w:rsidRDefault="000936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4" w:history="1">
              <w:r>
                <w:rPr>
                  <w:color w:val="0000FF"/>
                </w:rPr>
                <w:t>N 134-уг</w:t>
              </w:r>
            </w:hyperlink>
            <w:r>
              <w:rPr>
                <w:color w:val="392C69"/>
              </w:rPr>
              <w:t xml:space="preserve">, от 16.02.2016 </w:t>
            </w:r>
            <w:hyperlink r:id="rId5" w:history="1">
              <w:r>
                <w:rPr>
                  <w:color w:val="0000FF"/>
                </w:rPr>
                <w:t>N 36-уг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93631" w:rsidRDefault="00093631">
      <w:pPr>
        <w:pStyle w:val="ConsPlusNormal"/>
        <w:jc w:val="both"/>
      </w:pPr>
    </w:p>
    <w:p w:rsidR="00093631" w:rsidRDefault="00093631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7" w:history="1">
        <w:r>
          <w:rPr>
            <w:color w:val="0000FF"/>
          </w:rPr>
          <w:t>статьей 2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руководствуясь </w:t>
      </w:r>
      <w:hyperlink r:id="rId8" w:history="1">
        <w:r>
          <w:rPr>
            <w:color w:val="0000FF"/>
          </w:rPr>
          <w:t>статьей 59</w:t>
        </w:r>
      </w:hyperlink>
      <w:r>
        <w:t xml:space="preserve"> Устава Иркутской области, постановляю:</w:t>
      </w:r>
    </w:p>
    <w:p w:rsidR="00093631" w:rsidRDefault="00093631">
      <w:pPr>
        <w:pStyle w:val="ConsPlusNormal"/>
        <w:jc w:val="both"/>
      </w:pPr>
    </w:p>
    <w:p w:rsidR="00093631" w:rsidRDefault="00093631">
      <w:pPr>
        <w:pStyle w:val="ConsPlusNormal"/>
        <w:ind w:firstLine="540"/>
        <w:jc w:val="both"/>
      </w:pPr>
      <w:r>
        <w:t xml:space="preserve">1. Определить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Иркутской области, при замещении которых государственные гражданские служащие Иркутской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</w:p>
    <w:p w:rsidR="00093631" w:rsidRDefault="0009363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05.06.2015 N 134-уг)</w:t>
      </w:r>
    </w:p>
    <w:p w:rsidR="00093631" w:rsidRDefault="00093631">
      <w:pPr>
        <w:pStyle w:val="ConsPlusNormal"/>
        <w:jc w:val="both"/>
      </w:pPr>
    </w:p>
    <w:p w:rsidR="00093631" w:rsidRDefault="00093631">
      <w:pPr>
        <w:pStyle w:val="ConsPlusNormal"/>
        <w:ind w:firstLine="540"/>
        <w:jc w:val="both"/>
      </w:pPr>
      <w:r>
        <w:t>2. Установить, что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данным государственным гражданским служащим Иркутской области,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представляют государственные гражданские служащие Иркутской области, замещающие должности государственной гражданской службы Иркутской области,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93631" w:rsidRDefault="00093631">
      <w:pPr>
        <w:pStyle w:val="ConsPlusNormal"/>
        <w:jc w:val="both"/>
      </w:pPr>
      <w:r>
        <w:t xml:space="preserve">(в ред. Указов Губернатора Иркутской области от 05.06.2015 </w:t>
      </w:r>
      <w:hyperlink r:id="rId10" w:history="1">
        <w:r>
          <w:rPr>
            <w:color w:val="0000FF"/>
          </w:rPr>
          <w:t>N 134-уг</w:t>
        </w:r>
      </w:hyperlink>
      <w:r>
        <w:t xml:space="preserve">, от 16.02.2016 </w:t>
      </w:r>
      <w:hyperlink r:id="rId11" w:history="1">
        <w:r>
          <w:rPr>
            <w:color w:val="0000FF"/>
          </w:rPr>
          <w:t>N 36-уг</w:t>
        </w:r>
      </w:hyperlink>
      <w:r>
        <w:t>)</w:t>
      </w:r>
    </w:p>
    <w:p w:rsidR="00093631" w:rsidRDefault="00093631">
      <w:pPr>
        <w:pStyle w:val="ConsPlusNormal"/>
        <w:jc w:val="both"/>
      </w:pPr>
    </w:p>
    <w:p w:rsidR="00093631" w:rsidRDefault="00093631">
      <w:pPr>
        <w:pStyle w:val="ConsPlusNormal"/>
        <w:ind w:firstLine="540"/>
        <w:jc w:val="both"/>
      </w:pPr>
      <w:r>
        <w:t>3. Признать утратившим силу:</w:t>
      </w:r>
    </w:p>
    <w:p w:rsidR="00093631" w:rsidRDefault="00093631">
      <w:pPr>
        <w:pStyle w:val="ConsPlusNormal"/>
        <w:spacing w:before="220"/>
        <w:ind w:firstLine="540"/>
        <w:jc w:val="both"/>
      </w:pPr>
      <w:r>
        <w:t xml:space="preserve">1) </w:t>
      </w:r>
      <w:hyperlink r:id="rId12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31 августа 2009 года N 116/56-уг "Об определении должностей государственной гражданской службы Иркутской области, при назначении на которые граждане и при замещении которых государственные гражданские служащие Иркутской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</w:p>
    <w:p w:rsidR="00093631" w:rsidRDefault="00093631">
      <w:pPr>
        <w:pStyle w:val="ConsPlusNormal"/>
        <w:spacing w:before="220"/>
        <w:ind w:firstLine="540"/>
        <w:jc w:val="both"/>
      </w:pPr>
      <w:r>
        <w:t xml:space="preserve">2) </w:t>
      </w:r>
      <w:hyperlink r:id="rId13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27 февраля 2012 года N 45-уг "О внесении изменений в указ Губернатора Иркутской области от 31 августа 2009 года N 116/56-уг".</w:t>
      </w:r>
    </w:p>
    <w:p w:rsidR="00093631" w:rsidRDefault="00093631">
      <w:pPr>
        <w:pStyle w:val="ConsPlusNormal"/>
        <w:jc w:val="both"/>
      </w:pPr>
    </w:p>
    <w:p w:rsidR="00093631" w:rsidRDefault="00093631">
      <w:pPr>
        <w:pStyle w:val="ConsPlusNormal"/>
        <w:ind w:firstLine="540"/>
        <w:jc w:val="both"/>
      </w:pPr>
      <w:r>
        <w:t>4. Настоящий указ вступает в силу через десять календарных дней после его официального опубликования.</w:t>
      </w:r>
    </w:p>
    <w:p w:rsidR="00093631" w:rsidRDefault="00093631">
      <w:pPr>
        <w:pStyle w:val="ConsPlusNormal"/>
        <w:jc w:val="both"/>
      </w:pPr>
    </w:p>
    <w:p w:rsidR="00093631" w:rsidRDefault="00093631">
      <w:pPr>
        <w:pStyle w:val="ConsPlusNormal"/>
        <w:jc w:val="right"/>
      </w:pPr>
      <w:r>
        <w:t>С.В.ЕРОЩЕНКО</w:t>
      </w:r>
    </w:p>
    <w:p w:rsidR="00093631" w:rsidRDefault="00093631">
      <w:pPr>
        <w:pStyle w:val="ConsPlusNormal"/>
        <w:jc w:val="both"/>
      </w:pPr>
    </w:p>
    <w:p w:rsidR="00093631" w:rsidRDefault="00093631">
      <w:pPr>
        <w:pStyle w:val="ConsPlusNormal"/>
        <w:jc w:val="both"/>
      </w:pPr>
    </w:p>
    <w:p w:rsidR="00093631" w:rsidRDefault="00093631">
      <w:pPr>
        <w:pStyle w:val="ConsPlusNormal"/>
        <w:jc w:val="both"/>
      </w:pPr>
    </w:p>
    <w:p w:rsidR="00093631" w:rsidRDefault="00093631">
      <w:pPr>
        <w:pStyle w:val="ConsPlusNormal"/>
        <w:jc w:val="both"/>
      </w:pPr>
    </w:p>
    <w:p w:rsidR="00093631" w:rsidRDefault="00093631">
      <w:pPr>
        <w:pStyle w:val="ConsPlusNormal"/>
        <w:jc w:val="both"/>
      </w:pPr>
    </w:p>
    <w:p w:rsidR="00093631" w:rsidRDefault="00093631">
      <w:pPr>
        <w:pStyle w:val="ConsPlusNormal"/>
        <w:jc w:val="right"/>
        <w:outlineLvl w:val="0"/>
      </w:pPr>
      <w:r>
        <w:t>Определен</w:t>
      </w:r>
    </w:p>
    <w:p w:rsidR="00093631" w:rsidRDefault="00093631">
      <w:pPr>
        <w:pStyle w:val="ConsPlusNormal"/>
        <w:jc w:val="right"/>
      </w:pPr>
      <w:r>
        <w:t>указом</w:t>
      </w:r>
    </w:p>
    <w:p w:rsidR="00093631" w:rsidRDefault="00093631">
      <w:pPr>
        <w:pStyle w:val="ConsPlusNormal"/>
        <w:jc w:val="right"/>
      </w:pPr>
      <w:r>
        <w:t>Губернатора Иркутской области</w:t>
      </w:r>
    </w:p>
    <w:p w:rsidR="00093631" w:rsidRDefault="00093631">
      <w:pPr>
        <w:pStyle w:val="ConsPlusNormal"/>
        <w:jc w:val="right"/>
      </w:pPr>
      <w:r>
        <w:t>от 26 декабря 2013 года</w:t>
      </w:r>
    </w:p>
    <w:p w:rsidR="00093631" w:rsidRDefault="00093631">
      <w:pPr>
        <w:pStyle w:val="ConsPlusNormal"/>
        <w:jc w:val="right"/>
      </w:pPr>
      <w:r>
        <w:t>N 491-уг</w:t>
      </w:r>
    </w:p>
    <w:p w:rsidR="00093631" w:rsidRDefault="00093631">
      <w:pPr>
        <w:pStyle w:val="ConsPlusNormal"/>
        <w:jc w:val="both"/>
      </w:pPr>
    </w:p>
    <w:p w:rsidR="00093631" w:rsidRDefault="00093631">
      <w:pPr>
        <w:pStyle w:val="ConsPlusTitle"/>
        <w:jc w:val="center"/>
      </w:pPr>
      <w:bookmarkStart w:id="1" w:name="P40"/>
      <w:bookmarkEnd w:id="1"/>
      <w:r>
        <w:t>ПЕРЕЧЕНЬ</w:t>
      </w:r>
    </w:p>
    <w:p w:rsidR="00093631" w:rsidRDefault="00093631">
      <w:pPr>
        <w:pStyle w:val="ConsPlusTitle"/>
        <w:jc w:val="center"/>
      </w:pPr>
      <w:r>
        <w:t>ДОЛЖНОСТЕЙ ГОСУДАРСТВЕННОЙ ГРАЖДАНСКОЙ СЛУЖБЫ ИРКУТСКОЙ</w:t>
      </w:r>
    </w:p>
    <w:p w:rsidR="00093631" w:rsidRDefault="00093631">
      <w:pPr>
        <w:pStyle w:val="ConsPlusTitle"/>
        <w:jc w:val="center"/>
      </w:pPr>
      <w:r>
        <w:t>ОБЛАСТИ, ПРИ ЗАМЕЩЕНИИ КОТОРЫХ ГОСУДАРСТВЕННЫЕ ГРАЖДАНСКИЕ</w:t>
      </w:r>
    </w:p>
    <w:p w:rsidR="00093631" w:rsidRDefault="00093631">
      <w:pPr>
        <w:pStyle w:val="ConsPlusTitle"/>
        <w:jc w:val="center"/>
      </w:pPr>
      <w:r>
        <w:t>СЛУЖАЩИЕ ИРКУТСКОЙ ОБЛАСТИ ОБЯЗАНЫ ПРЕДСТАВЛЯТЬ СВЕДЕНИЯ</w:t>
      </w:r>
    </w:p>
    <w:p w:rsidR="00093631" w:rsidRDefault="00093631">
      <w:pPr>
        <w:pStyle w:val="ConsPlusTitle"/>
        <w:jc w:val="center"/>
      </w:pPr>
      <w:r>
        <w:t>О СВОИХ ДОХОДАХ, ОБ ИМУЩЕСТВЕ И ОБЯЗАТЕЛЬСТВАХ</w:t>
      </w:r>
    </w:p>
    <w:p w:rsidR="00093631" w:rsidRDefault="00093631">
      <w:pPr>
        <w:pStyle w:val="ConsPlusTitle"/>
        <w:jc w:val="center"/>
      </w:pPr>
      <w:r>
        <w:t>ИМУЩЕСТВЕННОГО ХАРАКТЕРА, А ТАКЖЕ СВЕДЕНИЯ О ДОХОДАХ,</w:t>
      </w:r>
    </w:p>
    <w:p w:rsidR="00093631" w:rsidRDefault="00093631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093631" w:rsidRDefault="00093631">
      <w:pPr>
        <w:pStyle w:val="ConsPlusTitle"/>
        <w:jc w:val="center"/>
      </w:pPr>
      <w:r>
        <w:t>СВОИХ СУПРУГИ (СУПРУГА) И НЕСОВЕРШЕННОЛЕТНИХ ДЕТЕЙ</w:t>
      </w:r>
    </w:p>
    <w:p w:rsidR="00093631" w:rsidRDefault="000936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936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3631" w:rsidRDefault="000936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3631" w:rsidRDefault="000936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Иркутской области</w:t>
            </w:r>
          </w:p>
          <w:p w:rsidR="00093631" w:rsidRDefault="00093631">
            <w:pPr>
              <w:pStyle w:val="ConsPlusNormal"/>
              <w:jc w:val="center"/>
            </w:pPr>
            <w:r>
              <w:rPr>
                <w:color w:val="392C69"/>
              </w:rPr>
              <w:t>от 05.06.2015 N 134-уг)</w:t>
            </w:r>
          </w:p>
        </w:tc>
      </w:tr>
    </w:tbl>
    <w:p w:rsidR="00093631" w:rsidRDefault="00093631">
      <w:pPr>
        <w:pStyle w:val="ConsPlusNormal"/>
        <w:jc w:val="both"/>
      </w:pPr>
    </w:p>
    <w:p w:rsidR="00093631" w:rsidRDefault="00093631">
      <w:pPr>
        <w:pStyle w:val="ConsPlusNormal"/>
        <w:ind w:firstLine="540"/>
        <w:jc w:val="both"/>
      </w:pPr>
      <w:bookmarkStart w:id="2" w:name="P52"/>
      <w:bookmarkEnd w:id="2"/>
      <w:r>
        <w:t>1. Должности государственной гражданской службы Иркутской области, замещение которых связано с коррупционными рисками, исполнение должностных обязанностей по которым предусматривает:</w:t>
      </w:r>
    </w:p>
    <w:p w:rsidR="00093631" w:rsidRDefault="00093631">
      <w:pPr>
        <w:pStyle w:val="ConsPlusNormal"/>
        <w:spacing w:before="220"/>
        <w:ind w:firstLine="540"/>
        <w:jc w:val="both"/>
      </w:pPr>
      <w:r>
        <w:t>1)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93631" w:rsidRDefault="00093631">
      <w:pPr>
        <w:pStyle w:val="ConsPlusNormal"/>
        <w:spacing w:before="220"/>
        <w:ind w:firstLine="540"/>
        <w:jc w:val="both"/>
      </w:pPr>
      <w:r>
        <w:t>2) предоставление государственных услуг гражданам и организациям;</w:t>
      </w:r>
    </w:p>
    <w:p w:rsidR="00093631" w:rsidRDefault="00093631">
      <w:pPr>
        <w:pStyle w:val="ConsPlusNormal"/>
        <w:spacing w:before="220"/>
        <w:ind w:firstLine="540"/>
        <w:jc w:val="both"/>
      </w:pPr>
      <w:r>
        <w:t>3) осуществление контрольных и надзорных мероприятий;</w:t>
      </w:r>
    </w:p>
    <w:p w:rsidR="00093631" w:rsidRDefault="00093631">
      <w:pPr>
        <w:pStyle w:val="ConsPlusNormal"/>
        <w:spacing w:before="220"/>
        <w:ind w:firstLine="540"/>
        <w:jc w:val="both"/>
      </w:pPr>
      <w:r>
        <w:t>4)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93631" w:rsidRDefault="00093631">
      <w:pPr>
        <w:pStyle w:val="ConsPlusNormal"/>
        <w:spacing w:before="220"/>
        <w:ind w:firstLine="540"/>
        <w:jc w:val="both"/>
      </w:pPr>
      <w:r>
        <w:t>5) управление государственным имуществом;</w:t>
      </w:r>
    </w:p>
    <w:p w:rsidR="00093631" w:rsidRDefault="00093631">
      <w:pPr>
        <w:pStyle w:val="ConsPlusNormal"/>
        <w:spacing w:before="220"/>
        <w:ind w:firstLine="540"/>
        <w:jc w:val="both"/>
      </w:pPr>
      <w:r>
        <w:t>6) осуществление государственных закупок либо выдачу лицензий и разрешений;</w:t>
      </w:r>
    </w:p>
    <w:p w:rsidR="00093631" w:rsidRDefault="00093631">
      <w:pPr>
        <w:pStyle w:val="ConsPlusNormal"/>
        <w:spacing w:before="220"/>
        <w:ind w:firstLine="540"/>
        <w:jc w:val="both"/>
      </w:pPr>
      <w:r>
        <w:t>7) хранение и распределение материально-технических ресурсов.</w:t>
      </w:r>
    </w:p>
    <w:p w:rsidR="00093631" w:rsidRDefault="00093631">
      <w:pPr>
        <w:pStyle w:val="ConsPlusNormal"/>
        <w:spacing w:before="220"/>
        <w:ind w:firstLine="540"/>
        <w:jc w:val="both"/>
      </w:pPr>
      <w:r>
        <w:t xml:space="preserve">2. Должности государственной гражданской службы Иркутской области, отнесенные </w:t>
      </w:r>
      <w:hyperlink r:id="rId15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Иркутской области, утвержденным соответствующим Законом Иркутской области, к высшей группе должностей областной </w:t>
      </w:r>
      <w:r>
        <w:lastRenderedPageBreak/>
        <w:t>гражданской службы категории "руководители", "помощники (советники)".</w:t>
      </w:r>
    </w:p>
    <w:p w:rsidR="00093631" w:rsidRDefault="00093631">
      <w:pPr>
        <w:pStyle w:val="ConsPlusNormal"/>
        <w:spacing w:before="220"/>
        <w:ind w:firstLine="540"/>
        <w:jc w:val="both"/>
      </w:pPr>
      <w:r>
        <w:t>3. Должности руководителей и заместителей руководителей территориальных подразделений исполнительных органов государственной власти Иркутской области.</w:t>
      </w:r>
    </w:p>
    <w:p w:rsidR="00093631" w:rsidRDefault="00093631">
      <w:pPr>
        <w:pStyle w:val="ConsPlusNormal"/>
        <w:spacing w:before="220"/>
        <w:ind w:firstLine="540"/>
        <w:jc w:val="both"/>
      </w:pPr>
      <w:r>
        <w:t xml:space="preserve">4. Перечни конкретных должностей государственной гражданской службы Иркутской области, замещение которых связано с коррупционными рисками, определяются представителем нанимателя в соответствии с федеральным законодательством с учетом положений </w:t>
      </w:r>
      <w:hyperlink w:anchor="P52" w:history="1">
        <w:r>
          <w:rPr>
            <w:color w:val="0000FF"/>
          </w:rPr>
          <w:t>пункта 1</w:t>
        </w:r>
      </w:hyperlink>
      <w:r>
        <w:t xml:space="preserve"> настоящего Перечня.</w:t>
      </w:r>
    </w:p>
    <w:p w:rsidR="00093631" w:rsidRDefault="00093631">
      <w:pPr>
        <w:pStyle w:val="ConsPlusNormal"/>
        <w:jc w:val="both"/>
      </w:pPr>
    </w:p>
    <w:p w:rsidR="00093631" w:rsidRDefault="00093631">
      <w:pPr>
        <w:pStyle w:val="ConsPlusNormal"/>
        <w:jc w:val="right"/>
      </w:pPr>
      <w:r>
        <w:t>Заместитель Губернатора Иркутской области -</w:t>
      </w:r>
    </w:p>
    <w:p w:rsidR="00093631" w:rsidRDefault="00093631">
      <w:pPr>
        <w:pStyle w:val="ConsPlusNormal"/>
        <w:jc w:val="right"/>
      </w:pPr>
      <w:r>
        <w:t>руководитель аппарата Губернатора</w:t>
      </w:r>
    </w:p>
    <w:p w:rsidR="00093631" w:rsidRDefault="00093631">
      <w:pPr>
        <w:pStyle w:val="ConsPlusNormal"/>
        <w:jc w:val="right"/>
      </w:pPr>
      <w:r>
        <w:t>Иркутской области и Правительства</w:t>
      </w:r>
    </w:p>
    <w:p w:rsidR="00093631" w:rsidRDefault="00093631">
      <w:pPr>
        <w:pStyle w:val="ConsPlusNormal"/>
        <w:jc w:val="right"/>
      </w:pPr>
      <w:r>
        <w:t>Иркутской области</w:t>
      </w:r>
    </w:p>
    <w:p w:rsidR="00093631" w:rsidRDefault="00093631">
      <w:pPr>
        <w:pStyle w:val="ConsPlusNormal"/>
        <w:jc w:val="right"/>
      </w:pPr>
      <w:r>
        <w:t>В.Ю.ДОРОФЕЕВ</w:t>
      </w:r>
    </w:p>
    <w:p w:rsidR="00093631" w:rsidRDefault="00093631">
      <w:pPr>
        <w:pStyle w:val="ConsPlusNormal"/>
        <w:jc w:val="both"/>
      </w:pPr>
    </w:p>
    <w:p w:rsidR="00093631" w:rsidRDefault="00093631">
      <w:pPr>
        <w:pStyle w:val="ConsPlusNormal"/>
        <w:jc w:val="both"/>
      </w:pPr>
    </w:p>
    <w:p w:rsidR="00093631" w:rsidRDefault="000936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4F70" w:rsidRDefault="00D54F70"/>
    <w:sectPr w:rsidR="00D54F70" w:rsidSect="0037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31"/>
    <w:rsid w:val="00093631"/>
    <w:rsid w:val="00D5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6D1FB-5E24-48E1-A6FE-4188EE01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3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36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3EDD5E51A8FD8C0D2A076B421464ABF965F4B3A465384B2EAADA655F28586C24BD5864EB1F73EAF2DA51FCA1E36788AE1126108ADC0248772D65E2DF6I" TargetMode="External"/><Relationship Id="rId13" Type="http://schemas.openxmlformats.org/officeDocument/2006/relationships/hyperlink" Target="consultantplus://offline/ref=7A43EDD5E51A8FD8C0D2A076B421464ABF965F4B3E485485BBE4F0AC5DAB8984C5448A8349A0F73FA733A018D61762282CF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43EDD5E51A8FD8C0D2BE7BA24D1C46BC9408433F4759DBEEBBABF10AA283D3820BD3D30DF5FA3EAF26F5498C406F29C6AA1E611EB1C12529F0I" TargetMode="External"/><Relationship Id="rId12" Type="http://schemas.openxmlformats.org/officeDocument/2006/relationships/hyperlink" Target="consultantplus://offline/ref=7A43EDD5E51A8FD8C0D2A076B421464ABF965F4B3D405084B1E4F0AC5DAB8984C5448A8349A0F73FA733A018D61762282CF7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43EDD5E51A8FD8C0D2BE7BA24D1C46BD9C06403C4159DBEEBBABF10AA283D3820BD3D404FEAE6EEB78AC18C00B6329D0B61F6020F9I" TargetMode="External"/><Relationship Id="rId11" Type="http://schemas.openxmlformats.org/officeDocument/2006/relationships/hyperlink" Target="consultantplus://offline/ref=7A43EDD5E51A8FD8C0D2A076B421464ABF965F4B3A415488B2E7ADA655F28586C24BD5864EB1F73EAF2DA119CD1E36788AE1126108ADC0248772D65E2DF6I" TargetMode="External"/><Relationship Id="rId5" Type="http://schemas.openxmlformats.org/officeDocument/2006/relationships/hyperlink" Target="consultantplus://offline/ref=7A43EDD5E51A8FD8C0D2A076B421464ABF965F4B3A415488B2E7ADA655F28586C24BD5864EB1F73EAF2DA119CD1E36788AE1126108ADC0248772D65E2DF6I" TargetMode="External"/><Relationship Id="rId15" Type="http://schemas.openxmlformats.org/officeDocument/2006/relationships/hyperlink" Target="consultantplus://offline/ref=7A43EDD5E51A8FD8C0D2A076B421464ABF965F4B3A455789B3E6ADA655F28586C24BD5864EB1F73EAF2DA11BCD1E36788AE1126108ADC0248772D65E2DF6I" TargetMode="External"/><Relationship Id="rId10" Type="http://schemas.openxmlformats.org/officeDocument/2006/relationships/hyperlink" Target="consultantplus://offline/ref=7A43EDD5E51A8FD8C0D2A076B421464ABF965F4B3A415485B4E8ADA655F28586C24BD5864EB1F73EAF2DA11CC81E36788AE1126108ADC0248772D65E2DF6I" TargetMode="External"/><Relationship Id="rId4" Type="http://schemas.openxmlformats.org/officeDocument/2006/relationships/hyperlink" Target="consultantplus://offline/ref=7A43EDD5E51A8FD8C0D2A076B421464ABF965F4B3A415485B4E8ADA655F28586C24BD5864EB1F73EAF2DA11BC01E36788AE1126108ADC0248772D65E2DF6I" TargetMode="External"/><Relationship Id="rId9" Type="http://schemas.openxmlformats.org/officeDocument/2006/relationships/hyperlink" Target="consultantplus://offline/ref=7A43EDD5E51A8FD8C0D2A076B421464ABF965F4B3A415485B4E8ADA655F28586C24BD5864EB1F73EAF2DA11BC11E36788AE1126108ADC0248772D65E2DF6I" TargetMode="External"/><Relationship Id="rId14" Type="http://schemas.openxmlformats.org/officeDocument/2006/relationships/hyperlink" Target="consultantplus://offline/ref=7A43EDD5E51A8FD8C0D2A076B421464ABF965F4B3A415485B4E8ADA655F28586C24BD5864EB1F73EAF2DA11CCA1E36788AE1126108ADC0248772D65E2DF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Юрьевна Паршикова</dc:creator>
  <cp:keywords/>
  <dc:description/>
  <cp:lastModifiedBy>Елизавета Юрьевна Паршикова</cp:lastModifiedBy>
  <cp:revision>1</cp:revision>
  <dcterms:created xsi:type="dcterms:W3CDTF">2019-10-08T08:05:00Z</dcterms:created>
  <dcterms:modified xsi:type="dcterms:W3CDTF">2019-10-08T08:06:00Z</dcterms:modified>
</cp:coreProperties>
</file>