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center"/>
        <w:rPr>
          <w:color w:val="141414"/>
        </w:rPr>
      </w:pPr>
      <w:bookmarkStart w:id="0" w:name="_GoBack"/>
      <w:r w:rsidRPr="00321378">
        <w:rPr>
          <w:b/>
          <w:bCs/>
          <w:color w:val="141414"/>
        </w:rPr>
        <w:t>Подготовка к лабораторным методам исследования</w:t>
      </w:r>
    </w:p>
    <w:bookmarkEnd w:id="0"/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center"/>
        <w:rPr>
          <w:color w:val="141414"/>
        </w:rPr>
      </w:pP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321378">
        <w:rPr>
          <w:b/>
          <w:bCs/>
          <w:iCs/>
          <w:color w:val="141414"/>
        </w:rPr>
        <w:t>Памятка по сбору общего анализа мочи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 xml:space="preserve">Собирается </w:t>
      </w:r>
      <w:r w:rsidRPr="00321378">
        <w:rPr>
          <w:color w:val="141414"/>
          <w:u w:val="single"/>
        </w:rPr>
        <w:t>вся утренняя порция м</w:t>
      </w:r>
      <w:r w:rsidRPr="00321378">
        <w:rPr>
          <w:color w:val="141414"/>
        </w:rPr>
        <w:t>очи сразу после сна.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Моча собирается в чистую сухую непищевую посуду (лучше всего - в специальную посуду для сбора мочи). За 2 – 3 дня до исследования следует (по возможности) исключить из рациона пищевые продукты, изменяющие цвет мочи (свекла, черника, морковь).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Анализ не назначается на дни менструации.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Утром перед сдачей мочи женщинам необходимо провести туалет наружных половых органов по направлению спереди назад слабым мыльным раствором.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После гигиенических процедур начать мочеиспускание в чистую посуду для мочи.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Мочу и направление доставить в лабораторию.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41414"/>
          <w:u w:val="single"/>
        </w:rPr>
      </w:pPr>
      <w:r w:rsidRPr="00321378">
        <w:rPr>
          <w:b/>
          <w:bCs/>
          <w:iCs/>
          <w:color w:val="141414"/>
        </w:rPr>
        <w:t>Памятка по сбору анализа мочи по Нечипоренко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  <w:u w:val="single"/>
        </w:rPr>
        <w:t>Собирается средняя</w:t>
      </w:r>
      <w:r w:rsidRPr="00321378">
        <w:rPr>
          <w:color w:val="141414"/>
        </w:rPr>
        <w:t xml:space="preserve"> порция утренней мочи сразу после сна.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Моча собирается в чистую сухую непищевую посуду (лучше всего – в специальную посуду для сбора мочи).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Анализ не назначается в дни менструации.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Утром перед сдачей мочи женщинам необходимо провести туалет наружных половых органов по направлению спереди назад слабым мыльным раствором.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После гигиенических процедур начать мочеиспускание в унитаз, затем в чистую посуду для мочи; окончить мочеиспускание в унитаз.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Необходимый объем для исследования – 100-150 мл.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Мочу и направление доставить в лабораторию.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b/>
          <w:bCs/>
          <w:iCs/>
          <w:color w:val="141414"/>
        </w:rPr>
        <w:t>Памятка по сбору мочи по Зимницкому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Моча собирается в течение суток с 6 часов утра до 6 часов утра следующего дня в 8 стеклянных емкостей для сбора мочи. К каждой из них прикрепляются этикетки с указанием ФИО и времени сбора мочи.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За сутки до сбора прекращается прием мочегонных средств (после предварительной консультации с лечащим врачом).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В 6 часов утра необходимо помочиться в унитаз, далее вся моча собирается в отдельные емкости за каждые 3 часа (8 порций): с 6 до 9 часов; с 9 до 12 часов; с 12 до 15 часов; с 15 до 18 часов; с 18 до 21 часов; с 21 до 24 часов; с 24 до 3 часов; с 3 до 6 часов.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Если за 3 – х часовой промежуток мочи не было, то соответствующая емкость остается пустой, но доставляется в лабораторию.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Во время сбора соблюдается обычный водно-питьевой режим. Полученная моча хранится в темном прохладном месте.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Все порции мочи доставить в лабораторию.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b/>
          <w:bCs/>
          <w:iCs/>
          <w:color w:val="141414"/>
        </w:rPr>
        <w:t>Памятка по сбору суточной мочи для определения суточной протеинурии/глюкозурии.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Собирается вся моча в течение суток в чистую посуду объемом 2-3 литра.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Утром после сна необходимо помочиться в унитаз. Затем собирается вся моча в течение 24 часов (включая утреннюю порцию на следующий день!).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Утром собранная за сутки моча перемешивается и берется около 100 мл в специальную посуду для сбора мочи.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Собранный анализ и направление доставить в лабораторию.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На направление необходимо указать общее количество собранной за сутки мочи.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b/>
          <w:bCs/>
          <w:iCs/>
          <w:color w:val="141414"/>
        </w:rPr>
        <w:t>Памятка по сбору мочи на дистазу/ацетон/МАУ (микроальбуминурия)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lastRenderedPageBreak/>
        <w:t>Утром, после пробуждения, тщательно провести гигиену наружных половых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органов и собрать 50-70 мл мочи, лучше из средней порции струи мочи.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Моча собирается в чистую сухую непищевую посуду (лучше всего - в 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специальную посуду для сбора мочи).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Мочу и направление доставить в лабораторию.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b/>
          <w:bCs/>
          <w:iCs/>
          <w:color w:val="141414"/>
        </w:rPr>
        <w:t>Памятка по сбору мокроты на исследование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Мокрота на общий анализ + ВК.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Утром до приема пищи необходимо тщательно почистить зубы и прополоскать рот и глотку кипяченой водой.  Полоскание уменьшает риск загрязнения пробы слюной. После полоскания сделать несколько глубоких вздохов и откашлять мокроту 3-5 мл в чистый контейнер с завинчивающейся крышкой. 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Банку с мокротой закрыть и доставить в лабораторию.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b/>
          <w:bCs/>
          <w:iCs/>
          <w:color w:val="141414"/>
        </w:rPr>
        <w:t>Памятка на паразитологическое исследование кала (кал на я/глист)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Специальной подготовки не требуется. Кал собирается в подходящую посуду или специальную емкость с ложечкой. Для исследования в лабораториюнеобходимо доставить 10-15 г кала.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b/>
          <w:bCs/>
          <w:iCs/>
          <w:color w:val="141414"/>
        </w:rPr>
        <w:t>Памятка при исследовании кала на копрограмму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Кал собирается в подходящую посуду или специальную емкость с ложечкой. Для полноценного исследования в лабораторию необходимо доставить от чайной до столовой ложки кала. Если кал неоднородный с примесью слизи, гноя, крови и т.п., то необходимо взять пробы из разных мест общим объемом около чайной ложки. Материал и направление нужно доставить в лабораторию.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Памятка при исследовании кала на скрытую кровь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1.За 3 дня до исследования следует исключить из рациона пищевые продукты, в состав которых входит мясо, рыба и зеленые овощи.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2.За 3 дня до исследования не чистить зубы.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Кал собирается в подходящую посуду или специальную емкость с ложечкой. 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Для исследования в лабораторию необходимо доставить 10-15 г. кала.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b/>
          <w:bCs/>
          <w:iCs/>
          <w:color w:val="141414"/>
        </w:rPr>
        <w:t>Памятка при подготовке к сдаче крови из вены на общий анализ крови/гликированный гемоглобин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1. Необходимо явиться на исследование утром натощак с7-30до 10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часов.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2. Накануне исследования необходимо: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- исключить физические и умственные нагрузки;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- избегать любые стрессовые ситуации;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- исключить прием алкоголя, курение.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3. Физиотерапевтические процедуры, а также рентгенологические или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ультразвуковые исследования проводятся после взятия крови на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анализ, т.к. воздействие низкочастотных или высокочастотных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излучений могут изменить гематологические показатели крови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(снижается концентрация лейкоцитов, гемоглобина).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b/>
          <w:bCs/>
          <w:iCs/>
          <w:color w:val="141414"/>
        </w:rPr>
        <w:t>Памятка при подготовке к сдаче крови на биохимический анализ крови; исследования на гормоны и онкомаркеры; определение группы крови и резус-фактора; исследование свертывающей системы крови; серологические анализы на ВИЧ, сифилис, гепатиты.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1. Кровь на исследование забирается после 12 часов голодания с 7-30 до 10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часов.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lastRenderedPageBreak/>
        <w:t>2. Накануне исследования необходимо: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- перед взятием крови за 20-30 минут исключить физические нагрузки;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- избегать любые стрессовые ситуации;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- исключить прием алкоголя, курение.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2. Взятие материала для выполнения исследования должно бытьпроведено до выполнения лечебного назначения (прием лекарств, инъекций), физических методов лечения УВЧ, СВЧ или диагностического (рентгенологическое, ультразвуковое, эндоскопическое) мероприятия.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b/>
          <w:bCs/>
          <w:iCs/>
          <w:color w:val="141414"/>
        </w:rPr>
        <w:t>Памятка при подготовке к сдаче крови из пальца (кровь на сахар)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Чтобы получить объективный результат, необходимо соблюдать определенные условия перед сдачей анализа крови: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1.Последний прием пищи должен быть за 8-12 часов до анализа, пить можно, но только воду.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2.Утром перед анализом нельзя чистить зубы, так как в зубных пастах содержитсясахар, который всасывается через слизистую оболочку ротовой полости и может изменить показания анализа. Также нельзя жевать жвачки.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3.За сутки до проведения анализа нельзя употреблять алкоголь.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4.Накануне исследования необходимо: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- исключить физические и умственные нагрузки;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- избегать любые стрессовые ситуации;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- исключить прием алкоголя, курение.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b/>
          <w:bCs/>
          <w:iCs/>
          <w:color w:val="141414"/>
        </w:rPr>
        <w:t>Глюкозотолерантный тест (ТТГ, УТТГ)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rStyle w:val="apple-tab-span"/>
          <w:color w:val="141414"/>
        </w:rPr>
        <w:tab/>
      </w:r>
      <w:r w:rsidRPr="00321378">
        <w:rPr>
          <w:color w:val="141414"/>
        </w:rPr>
        <w:t>Глюкозотолерантный тест назначен Вашим врачом. Цель теста - определить эффективность работы инсулин-выделительного механизма Вашей поджелудочной железы и глюкозо-распределительной системы организма. Вы должны подготовить себя к этому тесту изменением диеты и приема лекарств, по меньшей мере, за 3 дня до проведения теста. Очень важно, чтобы Вы точно следовали приведенной ниже инструкции, так, как только в этом случае будут получены ценные результаты теста.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Вы должны следовать трем главным указаниям: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- количество углеводов в пище должно быть не менее 125- 150 г в день в течение 3 дней перед проведением теста;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- нельзя ничего есть в течение 12 часов, предшествующих началу теста, но ни в коем случае голодание не должно быть более 16 ч;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- не позволять себе физической нагрузки в течение 12 ч перед началом теста.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Очень важно, чтобы Вы точно следовали указанным рекомендациям, так, как только в этом случае будут получены достоверные результаты исследования крови.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Проведение исследования: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•</w:t>
      </w:r>
      <w:r w:rsidRPr="00321378">
        <w:rPr>
          <w:rStyle w:val="apple-tab-span"/>
          <w:color w:val="141414"/>
        </w:rPr>
        <w:tab/>
      </w:r>
      <w:r w:rsidRPr="00321378">
        <w:rPr>
          <w:color w:val="141414"/>
        </w:rPr>
        <w:t>В 7-30 сдать кровь натощак.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•</w:t>
      </w:r>
      <w:r w:rsidRPr="00321378">
        <w:rPr>
          <w:rStyle w:val="apple-tab-span"/>
          <w:color w:val="141414"/>
        </w:rPr>
        <w:tab/>
      </w:r>
      <w:r w:rsidRPr="00321378">
        <w:rPr>
          <w:color w:val="141414"/>
        </w:rPr>
        <w:t>В течение 5 минут выпить растворенную в стакане воды глюкозу (можно добавить немного сока лимона) - количество глюкозы определяет врач с учетом веса пациента.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•</w:t>
      </w:r>
      <w:r w:rsidRPr="00321378">
        <w:rPr>
          <w:rStyle w:val="apple-tab-span"/>
          <w:color w:val="141414"/>
        </w:rPr>
        <w:tab/>
      </w:r>
      <w:r w:rsidRPr="00321378">
        <w:rPr>
          <w:color w:val="141414"/>
        </w:rPr>
        <w:t>После этого проба сдается через 1 ичерез 2 часа. Если врач назначил пробу УТТГ, то после приема глюкозы проба сдается через 2 часа.</w:t>
      </w:r>
    </w:p>
    <w:p w:rsidR="0081506A" w:rsidRPr="00321378" w:rsidRDefault="0081506A" w:rsidP="0081506A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321378">
        <w:rPr>
          <w:color w:val="141414"/>
        </w:rPr>
        <w:t>Данный анализ позволяет диагностировать сахарный диабет или выявить нарушения толерантности к глюкозе.</w:t>
      </w:r>
    </w:p>
    <w:p w:rsidR="008B65B3" w:rsidRPr="00321378" w:rsidRDefault="008B65B3" w:rsidP="00815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65B3" w:rsidRPr="00321378" w:rsidSect="0048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CA5D9E"/>
    <w:rsid w:val="00321378"/>
    <w:rsid w:val="00480201"/>
    <w:rsid w:val="007B1F19"/>
    <w:rsid w:val="0081506A"/>
    <w:rsid w:val="008B65B3"/>
    <w:rsid w:val="00A878E0"/>
    <w:rsid w:val="00A95BD0"/>
    <w:rsid w:val="00CA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15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2</cp:revision>
  <dcterms:created xsi:type="dcterms:W3CDTF">2019-01-21T05:36:00Z</dcterms:created>
  <dcterms:modified xsi:type="dcterms:W3CDTF">2019-01-21T05:36:00Z</dcterms:modified>
</cp:coreProperties>
</file>